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87" w:rsidRDefault="00595F87" w:rsidP="00595F87">
      <w:pPr>
        <w:rPr>
          <w:rFonts w:ascii="Arial" w:hAnsi="Arial" w:cs="Arial"/>
          <w:b/>
          <w:sz w:val="24"/>
        </w:rPr>
      </w:pPr>
    </w:p>
    <w:p w:rsidR="00595F87" w:rsidRPr="00595F87" w:rsidRDefault="00595F87" w:rsidP="00595F87">
      <w:pPr>
        <w:rPr>
          <w:rFonts w:ascii="Arial" w:hAnsi="Arial" w:cs="Arial"/>
          <w:b/>
          <w:sz w:val="24"/>
        </w:rPr>
      </w:pPr>
      <w:r w:rsidRPr="00595F87">
        <w:rPr>
          <w:rFonts w:ascii="Arial" w:hAnsi="Arial" w:cs="Arial"/>
          <w:b/>
          <w:sz w:val="24"/>
        </w:rPr>
        <w:t>DECLARAÇÃO DE COMPROMISSO DO PESQUISADOR COM OS RESULTADOS</w:t>
      </w:r>
    </w:p>
    <w:p w:rsidR="00595F87" w:rsidRPr="00595F87" w:rsidRDefault="00595F87" w:rsidP="00595F87">
      <w:pPr>
        <w:spacing w:line="360" w:lineRule="auto"/>
        <w:jc w:val="center"/>
        <w:rPr>
          <w:rFonts w:ascii="Arial" w:hAnsi="Arial" w:cs="Arial"/>
        </w:rPr>
      </w:pPr>
      <w:r w:rsidRPr="00595F87">
        <w:rPr>
          <w:rFonts w:ascii="Arial" w:hAnsi="Arial" w:cs="Arial"/>
          <w:sz w:val="20"/>
        </w:rPr>
        <w:t>(Artigo 8, parágrafo VII, do Regimento CEP FOB-USP de junho de 2023)</w:t>
      </w:r>
    </w:p>
    <w:p w:rsidR="00595F87" w:rsidRPr="00595F87" w:rsidRDefault="00595F87" w:rsidP="00595F87">
      <w:pPr>
        <w:spacing w:line="360" w:lineRule="auto"/>
        <w:rPr>
          <w:rFonts w:ascii="Arial" w:hAnsi="Arial" w:cs="Arial"/>
        </w:rPr>
      </w:pPr>
    </w:p>
    <w:p w:rsidR="00595F87" w:rsidRDefault="00595F87" w:rsidP="00595F8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595F87" w:rsidRPr="00595F87" w:rsidRDefault="00595F87" w:rsidP="00595F87">
      <w:pPr>
        <w:spacing w:line="360" w:lineRule="auto"/>
        <w:rPr>
          <w:rFonts w:ascii="Arial" w:hAnsi="Arial" w:cs="Arial"/>
        </w:rPr>
      </w:pPr>
    </w:p>
    <w:p w:rsidR="00595F87" w:rsidRPr="00595F87" w:rsidRDefault="00595F87" w:rsidP="00595F87">
      <w:pPr>
        <w:pStyle w:val="Recuodecorpodetexto2"/>
        <w:ind w:left="0" w:firstLine="851"/>
        <w:rPr>
          <w:rFonts w:ascii="Arial" w:hAnsi="Arial" w:cs="Arial"/>
          <w:sz w:val="20"/>
        </w:rPr>
      </w:pPr>
      <w:r w:rsidRPr="00595F87">
        <w:rPr>
          <w:rFonts w:ascii="Arial" w:hAnsi="Arial" w:cs="Arial"/>
          <w:sz w:val="20"/>
        </w:rPr>
        <w:t xml:space="preserve">Comprometo-me, como </w:t>
      </w:r>
      <w:proofErr w:type="gramStart"/>
      <w:r w:rsidRPr="00595F87">
        <w:rPr>
          <w:rFonts w:ascii="Arial" w:hAnsi="Arial" w:cs="Arial"/>
          <w:sz w:val="20"/>
        </w:rPr>
        <w:t>pesquisador(</w:t>
      </w:r>
      <w:proofErr w:type="gramEnd"/>
      <w:r w:rsidRPr="00595F87">
        <w:rPr>
          <w:rFonts w:ascii="Arial" w:hAnsi="Arial" w:cs="Arial"/>
          <w:sz w:val="20"/>
        </w:rPr>
        <w:t>a) responsável pelo projeto “</w:t>
      </w:r>
      <w:r w:rsidRPr="00595F87">
        <w:rPr>
          <w:rFonts w:ascii="Arial" w:hAnsi="Arial" w:cs="Arial"/>
          <w:sz w:val="20"/>
          <w:highlight w:val="yellow"/>
        </w:rPr>
        <w:t>nome do projeto</w:t>
      </w:r>
      <w:r w:rsidRPr="00595F87">
        <w:rPr>
          <w:rFonts w:ascii="Arial" w:hAnsi="Arial" w:cs="Arial"/>
          <w:sz w:val="20"/>
        </w:rPr>
        <w:t>”, anexar os resultados da pesquisa na Plataforma Brasil e garanto o sigilo relativo às propriedades intelectuais e patentes industriais.</w:t>
      </w:r>
    </w:p>
    <w:p w:rsidR="00595F87" w:rsidRPr="00595F87" w:rsidRDefault="00595F87" w:rsidP="00595F87">
      <w:pPr>
        <w:pStyle w:val="Recuodecorpodetexto2"/>
        <w:spacing w:line="360" w:lineRule="auto"/>
        <w:ind w:left="0" w:firstLine="851"/>
        <w:rPr>
          <w:rFonts w:ascii="Arial" w:hAnsi="Arial" w:cs="Arial"/>
          <w:sz w:val="20"/>
        </w:rPr>
      </w:pPr>
      <w:r w:rsidRPr="00595F87">
        <w:rPr>
          <w:rFonts w:ascii="Arial" w:hAnsi="Arial" w:cs="Arial"/>
          <w:sz w:val="20"/>
        </w:rPr>
        <w:t xml:space="preserve">Bauru, </w:t>
      </w:r>
      <w:r w:rsidRPr="00595F87">
        <w:rPr>
          <w:rFonts w:ascii="Arial" w:hAnsi="Arial" w:cs="Arial"/>
          <w:sz w:val="20"/>
          <w:highlight w:val="yellow"/>
        </w:rPr>
        <w:t>data</w:t>
      </w:r>
      <w:r w:rsidRPr="00595F87">
        <w:rPr>
          <w:rFonts w:ascii="Arial" w:hAnsi="Arial" w:cs="Arial"/>
          <w:sz w:val="20"/>
        </w:rPr>
        <w:t>.</w:t>
      </w:r>
    </w:p>
    <w:p w:rsidR="00595F87" w:rsidRPr="00595F87" w:rsidRDefault="00595F87" w:rsidP="00595F87">
      <w:pPr>
        <w:pStyle w:val="Recuodecorpodetexto2"/>
        <w:spacing w:line="360" w:lineRule="auto"/>
        <w:ind w:left="0" w:firstLine="851"/>
        <w:rPr>
          <w:rFonts w:ascii="Arial" w:hAnsi="Arial" w:cs="Arial"/>
          <w:sz w:val="20"/>
        </w:rPr>
      </w:pPr>
    </w:p>
    <w:p w:rsidR="00595F87" w:rsidRPr="00595F87" w:rsidRDefault="00595F87" w:rsidP="00595F87">
      <w:pPr>
        <w:pStyle w:val="Recuodecorpodetexto2"/>
        <w:spacing w:line="360" w:lineRule="auto"/>
        <w:ind w:left="0"/>
        <w:jc w:val="center"/>
        <w:rPr>
          <w:rFonts w:ascii="Arial" w:hAnsi="Arial" w:cs="Arial"/>
          <w:sz w:val="20"/>
        </w:rPr>
      </w:pPr>
      <w:r w:rsidRPr="00595F87">
        <w:rPr>
          <w:rFonts w:ascii="Arial" w:hAnsi="Arial" w:cs="Arial"/>
          <w:sz w:val="20"/>
        </w:rPr>
        <w:t>_________________________________________</w:t>
      </w:r>
    </w:p>
    <w:p w:rsidR="0052122A" w:rsidRPr="00595F87" w:rsidRDefault="00595F87" w:rsidP="00595F87">
      <w:pPr>
        <w:pStyle w:val="Recuodecorpodetexto2"/>
        <w:spacing w:line="360" w:lineRule="auto"/>
        <w:ind w:left="0"/>
        <w:jc w:val="center"/>
        <w:rPr>
          <w:rFonts w:ascii="Arial" w:hAnsi="Arial" w:cs="Arial"/>
          <w:sz w:val="20"/>
        </w:rPr>
      </w:pPr>
      <w:r w:rsidRPr="00595F87">
        <w:rPr>
          <w:rFonts w:ascii="Arial" w:hAnsi="Arial" w:cs="Arial"/>
          <w:sz w:val="20"/>
        </w:rPr>
        <w:t>Nome/Assinatura Responsável Principal</w:t>
      </w:r>
    </w:p>
    <w:sectPr w:rsidR="0052122A" w:rsidRPr="00595F87" w:rsidSect="008D159C">
      <w:headerReference w:type="default" r:id="rId7"/>
      <w:footerReference w:type="default" r:id="rId8"/>
      <w:pgSz w:w="11906" w:h="16838"/>
      <w:pgMar w:top="1701" w:right="1134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A4" w:rsidRDefault="004469A4" w:rsidP="0081496B">
      <w:pPr>
        <w:spacing w:after="0" w:line="240" w:lineRule="auto"/>
      </w:pPr>
      <w:r>
        <w:separator/>
      </w:r>
    </w:p>
  </w:endnote>
  <w:endnote w:type="continuationSeparator" w:id="0">
    <w:p w:rsidR="004469A4" w:rsidRDefault="004469A4" w:rsidP="0081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jc w:val="center"/>
      <w:tblLayout w:type="fixed"/>
      <w:tblLook w:val="04A0" w:firstRow="1" w:lastRow="0" w:firstColumn="1" w:lastColumn="0" w:noHBand="0" w:noVBand="1"/>
    </w:tblPr>
    <w:tblGrid>
      <w:gridCol w:w="426"/>
      <w:gridCol w:w="2268"/>
      <w:gridCol w:w="426"/>
      <w:gridCol w:w="1275"/>
      <w:gridCol w:w="356"/>
      <w:gridCol w:w="1345"/>
      <w:gridCol w:w="426"/>
      <w:gridCol w:w="1134"/>
      <w:gridCol w:w="425"/>
      <w:gridCol w:w="1134"/>
    </w:tblGrid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2" name="Imagem 2" descr="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3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r w:rsidRPr="00FB750A">
            <w:rPr>
              <w:color w:val="595959"/>
              <w:sz w:val="14"/>
            </w:rPr>
            <w:t xml:space="preserve">Al. Dr. Octávio Pinheiro Brisolla, 9-75 | </w:t>
          </w:r>
          <w:proofErr w:type="spellStart"/>
          <w:r w:rsidRPr="00FB750A">
            <w:rPr>
              <w:color w:val="595959"/>
              <w:sz w:val="14"/>
            </w:rPr>
            <w:t>Bauru-SP</w:t>
          </w:r>
          <w:proofErr w:type="spellEnd"/>
          <w:r w:rsidRPr="00FB750A">
            <w:rPr>
              <w:color w:val="595959"/>
              <w:sz w:val="14"/>
            </w:rPr>
            <w:t xml:space="preserve"> | CEP 17012-901 </w:t>
          </w:r>
        </w:p>
      </w:tc>
      <w:tc>
        <w:tcPr>
          <w:tcW w:w="35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3" name="Imagem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5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www.fob.usp.br</w:t>
          </w:r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4" name="Imagem 4" descr="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proofErr w:type="spellStart"/>
          <w:r w:rsidRPr="00FB750A">
            <w:rPr>
              <w:color w:val="595959"/>
              <w:sz w:val="14"/>
            </w:rPr>
            <w:t>fobuspoficial</w:t>
          </w:r>
          <w:proofErr w:type="spellEnd"/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5" name="Imagem 5" descr="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Pr="00FB750A" w:rsidRDefault="00CE5B85" w:rsidP="00FB750A">
          <w:pPr>
            <w:pStyle w:val="Rodap"/>
            <w:spacing w:before="40" w:after="40" w:line="240" w:lineRule="auto"/>
            <w:rPr>
              <w:color w:val="595959"/>
              <w:sz w:val="14"/>
            </w:rPr>
          </w:pPr>
          <w:proofErr w:type="spellStart"/>
          <w:r w:rsidRPr="00FB750A">
            <w:rPr>
              <w:color w:val="595959"/>
              <w:sz w:val="14"/>
            </w:rPr>
            <w:t>fobuspoficial</w:t>
          </w:r>
          <w:proofErr w:type="spellEnd"/>
        </w:p>
      </w:tc>
    </w:tr>
    <w:tr w:rsidR="00CE5B85" w:rsidTr="00FB750A">
      <w:trPr>
        <w:jc w:val="center"/>
      </w:trPr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6" name="Imagem 6" descr="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  <w:vAlign w:val="center"/>
        </w:tcPr>
        <w:p w:rsidR="00CE5B85" w:rsidRDefault="00CE5B85" w:rsidP="007D6EE9">
          <w:pPr>
            <w:pStyle w:val="Rodap"/>
            <w:spacing w:before="40" w:after="40" w:line="240" w:lineRule="auto"/>
          </w:pPr>
          <w:proofErr w:type="gramStart"/>
          <w:r w:rsidRPr="00FB750A">
            <w:rPr>
              <w:color w:val="595959"/>
              <w:sz w:val="14"/>
            </w:rPr>
            <w:t>14 .</w:t>
          </w:r>
          <w:proofErr w:type="gramEnd"/>
          <w:r w:rsidRPr="00FB750A">
            <w:rPr>
              <w:color w:val="595959"/>
              <w:sz w:val="14"/>
            </w:rPr>
            <w:t xml:space="preserve"> </w:t>
          </w:r>
          <w:proofErr w:type="spellStart"/>
          <w:r w:rsidR="007D6EE9" w:rsidRPr="007D6EE9">
            <w:rPr>
              <w:color w:val="595959"/>
              <w:sz w:val="14"/>
              <w:highlight w:val="yellow"/>
            </w:rPr>
            <w:t>xxxx-xxxx</w:t>
          </w:r>
          <w:proofErr w:type="spellEnd"/>
          <w:r w:rsidR="00A4500B">
            <w:rPr>
              <w:color w:val="595959"/>
              <w:sz w:val="14"/>
            </w:rPr>
            <w:t xml:space="preserve"> </w:t>
          </w:r>
        </w:p>
      </w:tc>
      <w:tc>
        <w:tcPr>
          <w:tcW w:w="426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7" name="Imagem 7" descr="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3"/>
          <w:tcBorders>
            <w:right w:val="single" w:sz="4" w:space="0" w:color="auto"/>
          </w:tcBorders>
          <w:shd w:val="clear" w:color="auto" w:fill="auto"/>
          <w:vAlign w:val="center"/>
        </w:tcPr>
        <w:p w:rsidR="00CE5B85" w:rsidRDefault="007D6EE9" w:rsidP="008A3EA4">
          <w:pPr>
            <w:pStyle w:val="Rodap"/>
            <w:spacing w:before="40" w:after="40" w:line="240" w:lineRule="auto"/>
          </w:pPr>
          <w:proofErr w:type="spellStart"/>
          <w:r w:rsidRPr="007D6EE9">
            <w:rPr>
              <w:color w:val="595959"/>
              <w:sz w:val="14"/>
              <w:highlight w:val="yellow"/>
            </w:rPr>
            <w:t>xxxxxxxxxxxxxx</w:t>
          </w:r>
          <w:proofErr w:type="spellEnd"/>
        </w:p>
      </w:tc>
      <w:tc>
        <w:tcPr>
          <w:tcW w:w="426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8" name="Imagem 8" descr="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</w:t>
          </w:r>
          <w:proofErr w:type="spellStart"/>
          <w:r w:rsidRPr="00FB750A">
            <w:rPr>
              <w:color w:val="595959"/>
              <w:sz w:val="14"/>
            </w:rPr>
            <w:t>fobuspbauru</w:t>
          </w:r>
          <w:proofErr w:type="spellEnd"/>
        </w:p>
      </w:tc>
      <w:tc>
        <w:tcPr>
          <w:tcW w:w="425" w:type="dxa"/>
          <w:shd w:val="clear" w:color="auto" w:fill="auto"/>
          <w:vAlign w:val="center"/>
        </w:tcPr>
        <w:p w:rsidR="00CE5B85" w:rsidRDefault="00A4500B" w:rsidP="00FB750A">
          <w:pPr>
            <w:pStyle w:val="Rodap"/>
            <w:spacing w:before="40" w:after="40" w:line="240" w:lineRule="auto"/>
          </w:pPr>
          <w:r w:rsidRPr="00FB750A">
            <w:rPr>
              <w:noProof/>
              <w:sz w:val="14"/>
              <w:lang w:eastAsia="pt-BR"/>
            </w:rPr>
            <w:drawing>
              <wp:inline distT="0" distB="0" distL="0" distR="0">
                <wp:extent cx="156845" cy="156845"/>
                <wp:effectExtent l="0" t="0" r="0" b="0"/>
                <wp:docPr id="9" name="Imagem 9" descr="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shd w:val="clear" w:color="auto" w:fill="auto"/>
          <w:vAlign w:val="center"/>
        </w:tcPr>
        <w:p w:rsidR="00CE5B85" w:rsidRDefault="00CE5B85" w:rsidP="00FB750A">
          <w:pPr>
            <w:pStyle w:val="Rodap"/>
            <w:spacing w:before="40" w:after="40" w:line="240" w:lineRule="auto"/>
          </w:pPr>
          <w:r w:rsidRPr="00FB750A">
            <w:rPr>
              <w:color w:val="595959"/>
              <w:sz w:val="14"/>
            </w:rPr>
            <w:t>@</w:t>
          </w:r>
          <w:proofErr w:type="spellStart"/>
          <w:r w:rsidRPr="00FB750A">
            <w:rPr>
              <w:color w:val="595959"/>
              <w:sz w:val="14"/>
            </w:rPr>
            <w:t>fobuspoficial</w:t>
          </w:r>
          <w:proofErr w:type="spellEnd"/>
        </w:p>
      </w:tc>
    </w:tr>
  </w:tbl>
  <w:p w:rsidR="0081496B" w:rsidRDefault="008149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A4" w:rsidRDefault="004469A4" w:rsidP="0081496B">
      <w:pPr>
        <w:spacing w:after="0" w:line="240" w:lineRule="auto"/>
      </w:pPr>
      <w:r>
        <w:separator/>
      </w:r>
    </w:p>
  </w:footnote>
  <w:footnote w:type="continuationSeparator" w:id="0">
    <w:p w:rsidR="004469A4" w:rsidRDefault="004469A4" w:rsidP="0081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6B" w:rsidRDefault="0081496B">
    <w:pPr>
      <w:pStyle w:val="Cabealho"/>
    </w:pPr>
  </w:p>
  <w:p w:rsidR="0081496B" w:rsidRDefault="00A450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4314825</wp:posOffset>
          </wp:positionH>
          <wp:positionV relativeFrom="paragraph">
            <wp:posOffset>168910</wp:posOffset>
          </wp:positionV>
          <wp:extent cx="1365250" cy="8483600"/>
          <wp:effectExtent l="0" t="0" r="0" b="0"/>
          <wp:wrapNone/>
          <wp:docPr id="11" name="Imagem 4" descr="0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4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944245</wp:posOffset>
              </wp:positionH>
              <wp:positionV relativeFrom="paragraph">
                <wp:posOffset>226695</wp:posOffset>
              </wp:positionV>
              <wp:extent cx="2158365" cy="360045"/>
              <wp:effectExtent l="1270" t="0" r="635" b="3810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AAF" w:rsidRPr="0057194C" w:rsidRDefault="007D6EE9" w:rsidP="002F0AAF">
                          <w:pPr>
                            <w:rPr>
                              <w:color w:val="404040"/>
                              <w:sz w:val="20"/>
                            </w:rPr>
                          </w:pPr>
                          <w:r w:rsidRPr="007D6EE9">
                            <w:rPr>
                              <w:color w:val="404040"/>
                              <w:sz w:val="20"/>
                              <w:highlight w:val="yellow"/>
                            </w:rPr>
                            <w:t>Inserir o nome do Departamento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4.35pt;margin-top:17.85pt;width:169.95pt;height:28.3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Olu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" filled="f" stroked="f">
              <v:textbox style="mso-fit-shape-to-text:t">
                <w:txbxContent>
                  <w:p w:rsidR="002F0AAF" w:rsidRPr="0057194C" w:rsidRDefault="007D6EE9" w:rsidP="002F0AAF">
                    <w:pPr>
                      <w:rPr>
                        <w:color w:val="404040"/>
                        <w:sz w:val="20"/>
                      </w:rPr>
                    </w:pPr>
                    <w:r w:rsidRPr="007D6EE9">
                      <w:rPr>
                        <w:color w:val="404040"/>
                        <w:sz w:val="20"/>
                        <w:highlight w:val="yellow"/>
                      </w:rPr>
                      <w:t>Inserir o nome do Departamento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3404870" cy="392430"/>
          <wp:effectExtent l="0" t="0" r="0" b="0"/>
          <wp:docPr id="1" name="Imagem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487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0AAF" w:rsidRDefault="002F0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047"/>
    <w:multiLevelType w:val="hybridMultilevel"/>
    <w:tmpl w:val="85E65D24"/>
    <w:lvl w:ilvl="0" w:tplc="27FE9E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F1334"/>
    <w:multiLevelType w:val="hybridMultilevel"/>
    <w:tmpl w:val="D0CA6876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8478F2"/>
    <w:multiLevelType w:val="hybridMultilevel"/>
    <w:tmpl w:val="5A2CE1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6B"/>
    <w:rsid w:val="00023017"/>
    <w:rsid w:val="00026830"/>
    <w:rsid w:val="00032B88"/>
    <w:rsid w:val="00043F82"/>
    <w:rsid w:val="00084EBD"/>
    <w:rsid w:val="000D2258"/>
    <w:rsid w:val="00115630"/>
    <w:rsid w:val="0017303E"/>
    <w:rsid w:val="001D33B9"/>
    <w:rsid w:val="001E5625"/>
    <w:rsid w:val="0022703A"/>
    <w:rsid w:val="00253DFC"/>
    <w:rsid w:val="002F0AAF"/>
    <w:rsid w:val="00361906"/>
    <w:rsid w:val="00376057"/>
    <w:rsid w:val="00392A17"/>
    <w:rsid w:val="003B318D"/>
    <w:rsid w:val="003C5667"/>
    <w:rsid w:val="0040031B"/>
    <w:rsid w:val="00436F9B"/>
    <w:rsid w:val="004469A4"/>
    <w:rsid w:val="004626DE"/>
    <w:rsid w:val="004A72E8"/>
    <w:rsid w:val="004C2C51"/>
    <w:rsid w:val="0052122A"/>
    <w:rsid w:val="0057194C"/>
    <w:rsid w:val="00595F87"/>
    <w:rsid w:val="00687A54"/>
    <w:rsid w:val="0070083F"/>
    <w:rsid w:val="00702B49"/>
    <w:rsid w:val="00737FC8"/>
    <w:rsid w:val="00742CE4"/>
    <w:rsid w:val="00763EB3"/>
    <w:rsid w:val="007D6EE9"/>
    <w:rsid w:val="007F221C"/>
    <w:rsid w:val="0081496B"/>
    <w:rsid w:val="00856E8E"/>
    <w:rsid w:val="00862E01"/>
    <w:rsid w:val="008A2B79"/>
    <w:rsid w:val="008A3EA4"/>
    <w:rsid w:val="008D159C"/>
    <w:rsid w:val="008E54C6"/>
    <w:rsid w:val="00944656"/>
    <w:rsid w:val="00947AA5"/>
    <w:rsid w:val="009D6D83"/>
    <w:rsid w:val="009F4AED"/>
    <w:rsid w:val="00A4500B"/>
    <w:rsid w:val="00A85345"/>
    <w:rsid w:val="00A978DD"/>
    <w:rsid w:val="00AB386B"/>
    <w:rsid w:val="00B81579"/>
    <w:rsid w:val="00B83B4B"/>
    <w:rsid w:val="00BC11B0"/>
    <w:rsid w:val="00BF44CF"/>
    <w:rsid w:val="00C00DA9"/>
    <w:rsid w:val="00C2108F"/>
    <w:rsid w:val="00C343FA"/>
    <w:rsid w:val="00C5690E"/>
    <w:rsid w:val="00CB6581"/>
    <w:rsid w:val="00CE5B85"/>
    <w:rsid w:val="00D016D1"/>
    <w:rsid w:val="00D35439"/>
    <w:rsid w:val="00DC0230"/>
    <w:rsid w:val="00DC4D52"/>
    <w:rsid w:val="00E23FE6"/>
    <w:rsid w:val="00F04A78"/>
    <w:rsid w:val="00F21FC8"/>
    <w:rsid w:val="00F969E5"/>
    <w:rsid w:val="00FB12A7"/>
    <w:rsid w:val="00FB750A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3A1DB"/>
  <w15:chartTrackingRefBased/>
  <w15:docId w15:val="{9602F669-2B28-455B-8CAD-01FCC43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95F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436F9B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149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496B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1496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496B"/>
    <w:rPr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81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0230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862E0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rsid w:val="00862E01"/>
    <w:pPr>
      <w:spacing w:after="0" w:line="240" w:lineRule="auto"/>
    </w:pPr>
    <w:rPr>
      <w:rFonts w:ascii="Times New Roman" w:eastAsia="ヒラギノ角ゴ Pro W3" w:hAnsi="Times New Roman"/>
      <w:color w:val="00000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62E01"/>
    <w:rPr>
      <w:rFonts w:ascii="Times New Roman" w:eastAsia="ヒラギノ角ゴ Pro W3" w:hAnsi="Times New Roman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8D1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159C"/>
    <w:rPr>
      <w:b/>
      <w:bCs/>
    </w:rPr>
  </w:style>
  <w:style w:type="character" w:customStyle="1" w:styleId="Ttulo6Char">
    <w:name w:val="Título 6 Char"/>
    <w:basedOn w:val="Fontepargpadro"/>
    <w:link w:val="Ttulo6"/>
    <w:rsid w:val="00436F9B"/>
    <w:rPr>
      <w:rFonts w:ascii="Times New Roman" w:eastAsia="Times New Roman" w:hAnsi="Times New Roman"/>
      <w:sz w:val="24"/>
    </w:rPr>
  </w:style>
  <w:style w:type="paragraph" w:styleId="Corpodetexto">
    <w:name w:val="Body Text"/>
    <w:basedOn w:val="Normal"/>
    <w:link w:val="CorpodetextoChar"/>
    <w:rsid w:val="00436F9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36F9B"/>
    <w:rPr>
      <w:rFonts w:ascii="Times New Roman" w:eastAsia="Times New Roman" w:hAnsi="Times New Roman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95F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95F8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95F8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Medina</dc:creator>
  <cp:keywords/>
  <dc:description/>
  <cp:lastModifiedBy>Maristela Petenuci Ferrari</cp:lastModifiedBy>
  <cp:revision>2</cp:revision>
  <cp:lastPrinted>2023-07-05T16:37:00Z</cp:lastPrinted>
  <dcterms:created xsi:type="dcterms:W3CDTF">2023-08-09T20:31:00Z</dcterms:created>
  <dcterms:modified xsi:type="dcterms:W3CDTF">2023-08-09T20:31:00Z</dcterms:modified>
</cp:coreProperties>
</file>